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BA6" w:rsidRDefault="009D1EB0" w:rsidP="00BD314C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D1E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</w:t>
      </w:r>
    </w:p>
    <w:p w:rsidR="00426BA6" w:rsidRDefault="00426BA6" w:rsidP="00BD314C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D314C" w:rsidRPr="00BD314C" w:rsidRDefault="009D1EB0" w:rsidP="00BD314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1E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BD314C" w:rsidRPr="00BD314C">
        <w:rPr>
          <w:rFonts w:ascii="Times New Roman" w:eastAsia="Calibri" w:hAnsi="Times New Roman" w:cs="Times New Roman"/>
          <w:sz w:val="28"/>
          <w:szCs w:val="28"/>
        </w:rPr>
        <w:t xml:space="preserve">Р О С </w:t>
      </w:r>
      <w:proofErr w:type="spellStart"/>
      <w:r w:rsidR="00BD314C" w:rsidRPr="00BD314C">
        <w:rPr>
          <w:rFonts w:ascii="Times New Roman" w:eastAsia="Calibri" w:hAnsi="Times New Roman" w:cs="Times New Roman"/>
          <w:sz w:val="28"/>
          <w:szCs w:val="28"/>
        </w:rPr>
        <w:t>С</w:t>
      </w:r>
      <w:proofErr w:type="spellEnd"/>
      <w:r w:rsidR="00BD314C" w:rsidRPr="00BD314C">
        <w:rPr>
          <w:rFonts w:ascii="Times New Roman" w:eastAsia="Calibri" w:hAnsi="Times New Roman" w:cs="Times New Roman"/>
          <w:sz w:val="28"/>
          <w:szCs w:val="28"/>
        </w:rPr>
        <w:t xml:space="preserve"> И Й С К А Я     Ф Е Д Е Р А Ц И Я</w:t>
      </w:r>
    </w:p>
    <w:p w:rsidR="00BD314C" w:rsidRPr="00BD314C" w:rsidRDefault="00BD314C" w:rsidP="00BD314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РЕЧИЦКИЙ СЕЛЬСКИЙ СОВЕТ НАРОДНЫХ </w:t>
      </w:r>
      <w:r w:rsidRPr="00BD314C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BD314C" w:rsidRPr="00BD314C" w:rsidRDefault="00BD314C" w:rsidP="00BD314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>ПОЧЕПСКОГО МУНИЦИПАЛЬНОГО РАЙОНА БРЯНСКОЙ ОБЛАСТИ</w:t>
      </w:r>
    </w:p>
    <w:p w:rsidR="00BD314C" w:rsidRPr="00BD314C" w:rsidRDefault="00BD314C" w:rsidP="00BD314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>Р Е Ш Е Н И Е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426BA6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D314C">
        <w:rPr>
          <w:rFonts w:ascii="Times New Roman" w:eastAsia="Calibri" w:hAnsi="Times New Roman" w:cs="Times New Roman"/>
          <w:sz w:val="28"/>
          <w:szCs w:val="28"/>
        </w:rPr>
        <w:t>09.01</w:t>
      </w:r>
      <w:r w:rsidR="00BD314C" w:rsidRPr="00BD314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2024</w:t>
      </w:r>
      <w:r w:rsidR="00BD314C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D314C" w:rsidRPr="00BD314C">
        <w:rPr>
          <w:rFonts w:ascii="Times New Roman" w:eastAsia="Calibri" w:hAnsi="Times New Roman" w:cs="Times New Roman"/>
          <w:sz w:val="28"/>
          <w:szCs w:val="28"/>
        </w:rPr>
        <w:t>№</w:t>
      </w:r>
      <w:r w:rsidR="00BD31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150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>пос. Речица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внесении </w:t>
      </w:r>
      <w:r w:rsidRPr="00BD314C">
        <w:rPr>
          <w:rFonts w:ascii="Times New Roman" w:eastAsia="Calibri" w:hAnsi="Times New Roman" w:cs="Times New Roman"/>
          <w:sz w:val="28"/>
          <w:szCs w:val="28"/>
        </w:rPr>
        <w:t>изменений и дополнений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в Устав </w:t>
      </w:r>
      <w:proofErr w:type="spellStart"/>
      <w:r w:rsidRPr="00BD314C">
        <w:rPr>
          <w:rFonts w:ascii="Times New Roman" w:eastAsia="Calibri" w:hAnsi="Times New Roman" w:cs="Times New Roman"/>
          <w:sz w:val="28"/>
          <w:szCs w:val="28"/>
        </w:rPr>
        <w:t>Речицкого</w:t>
      </w:r>
      <w:proofErr w:type="spellEnd"/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D314C">
        <w:rPr>
          <w:rFonts w:ascii="Times New Roman" w:eastAsia="Calibri" w:hAnsi="Times New Roman" w:cs="Times New Roman"/>
          <w:sz w:val="28"/>
          <w:szCs w:val="28"/>
        </w:rPr>
        <w:t>Почепского</w:t>
      </w:r>
      <w:proofErr w:type="spellEnd"/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В целях приведения </w:t>
      </w:r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Устава </w:t>
      </w:r>
      <w:proofErr w:type="spellStart"/>
      <w:r w:rsidRPr="00BD314C">
        <w:rPr>
          <w:rFonts w:ascii="Times New Roman" w:eastAsia="Calibri" w:hAnsi="Times New Roman" w:cs="Times New Roman"/>
          <w:sz w:val="28"/>
          <w:szCs w:val="28"/>
        </w:rPr>
        <w:t>Речицкого</w:t>
      </w:r>
      <w:proofErr w:type="spellEnd"/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в соответстви</w:t>
      </w:r>
      <w:r w:rsidR="00012767">
        <w:rPr>
          <w:rFonts w:ascii="Times New Roman" w:eastAsia="Calibri" w:hAnsi="Times New Roman" w:cs="Times New Roman"/>
          <w:sz w:val="28"/>
          <w:szCs w:val="28"/>
        </w:rPr>
        <w:t xml:space="preserve">е с федеральным и региональным </w:t>
      </w:r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законодательством, </w:t>
      </w:r>
      <w:proofErr w:type="spellStart"/>
      <w:proofErr w:type="gramStart"/>
      <w:r w:rsidRPr="00BD314C">
        <w:rPr>
          <w:rFonts w:ascii="Times New Roman" w:eastAsia="Calibri" w:hAnsi="Times New Roman" w:cs="Times New Roman"/>
          <w:sz w:val="28"/>
          <w:szCs w:val="28"/>
        </w:rPr>
        <w:t>Речицкий</w:t>
      </w:r>
      <w:proofErr w:type="spellEnd"/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  сельский</w:t>
      </w:r>
      <w:proofErr w:type="gramEnd"/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  Совет  народных  депутатов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>Р Е Ш И Л: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>1. Прин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ять и </w:t>
      </w:r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внести изменения и дополнения в Устав </w:t>
      </w:r>
      <w:proofErr w:type="spellStart"/>
      <w:r w:rsidRPr="00BD314C">
        <w:rPr>
          <w:rFonts w:ascii="Times New Roman" w:eastAsia="Calibri" w:hAnsi="Times New Roman" w:cs="Times New Roman"/>
          <w:sz w:val="28"/>
          <w:szCs w:val="28"/>
        </w:rPr>
        <w:t>Речицкого</w:t>
      </w:r>
      <w:proofErr w:type="spellEnd"/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D314C">
        <w:rPr>
          <w:rFonts w:ascii="Times New Roman" w:eastAsia="Calibri" w:hAnsi="Times New Roman" w:cs="Times New Roman"/>
          <w:sz w:val="28"/>
          <w:szCs w:val="28"/>
        </w:rPr>
        <w:t>Почепского</w:t>
      </w:r>
      <w:proofErr w:type="spellEnd"/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 муниципал</w:t>
      </w:r>
      <w:r w:rsidR="00D36B33">
        <w:rPr>
          <w:rFonts w:ascii="Times New Roman" w:eastAsia="Calibri" w:hAnsi="Times New Roman" w:cs="Times New Roman"/>
          <w:sz w:val="28"/>
          <w:szCs w:val="28"/>
        </w:rPr>
        <w:t xml:space="preserve">ьного района Брянской области, </w:t>
      </w:r>
      <w:r w:rsidRPr="00BD314C">
        <w:rPr>
          <w:rFonts w:ascii="Times New Roman" w:eastAsia="Calibri" w:hAnsi="Times New Roman" w:cs="Times New Roman"/>
          <w:sz w:val="28"/>
          <w:szCs w:val="28"/>
        </w:rPr>
        <w:t>согласно приложению № 1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Поручить </w:t>
      </w:r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proofErr w:type="spellStart"/>
      <w:r w:rsidRPr="00BD314C">
        <w:rPr>
          <w:rFonts w:ascii="Times New Roman" w:eastAsia="Calibri" w:hAnsi="Times New Roman" w:cs="Times New Roman"/>
          <w:sz w:val="28"/>
          <w:szCs w:val="28"/>
        </w:rPr>
        <w:t>Речицкого</w:t>
      </w:r>
      <w:proofErr w:type="spellEnd"/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направить настоящее решение на государственную регистрацию в управление Министерства юстиции Российской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Федерации по Брянской области </w:t>
      </w:r>
      <w:r w:rsidRPr="00BD314C">
        <w:rPr>
          <w:rFonts w:ascii="Times New Roman" w:eastAsia="Calibri" w:hAnsi="Times New Roman" w:cs="Times New Roman"/>
          <w:sz w:val="28"/>
          <w:szCs w:val="28"/>
        </w:rPr>
        <w:t>в установленные сроки.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>3. Настоящее решение обнародовать   в установленном порядке.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BD314C">
        <w:rPr>
          <w:rFonts w:ascii="Times New Roman" w:eastAsia="Calibri" w:hAnsi="Times New Roman" w:cs="Times New Roman"/>
          <w:sz w:val="28"/>
          <w:szCs w:val="28"/>
        </w:rPr>
        <w:t>Речицкого</w:t>
      </w:r>
      <w:proofErr w:type="spellEnd"/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14C">
        <w:rPr>
          <w:rFonts w:ascii="Times New Roman" w:eastAsia="Calibri" w:hAnsi="Times New Roman" w:cs="Times New Roman"/>
          <w:sz w:val="28"/>
          <w:szCs w:val="28"/>
        </w:rPr>
        <w:t>сельского поселения                                                     Н.Н. Шипулина</w:t>
      </w: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Pr="00BD314C" w:rsidRDefault="00BD314C" w:rsidP="00BD314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14C" w:rsidRDefault="009D1EB0" w:rsidP="009D1EB0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D1E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</w:t>
      </w:r>
      <w:r w:rsidR="00BD31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</w:p>
    <w:p w:rsidR="00BD314C" w:rsidRDefault="00BD314C" w:rsidP="009D1EB0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D314C" w:rsidRDefault="00BD314C" w:rsidP="009D1EB0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D314C" w:rsidRDefault="00BD314C" w:rsidP="009D1EB0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D314C" w:rsidRDefault="00BD314C" w:rsidP="009D1EB0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26BA6" w:rsidRDefault="00BD314C" w:rsidP="00FA0D8B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                                                            </w:t>
      </w:r>
      <w:r w:rsidR="00426B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</w:t>
      </w:r>
    </w:p>
    <w:p w:rsidR="009D1EB0" w:rsidRDefault="00426BA6" w:rsidP="00FA0D8B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</w:t>
      </w:r>
      <w:r w:rsidR="009D1E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9D1E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</w:t>
      </w:r>
      <w:r w:rsidR="009D1EB0" w:rsidRPr="009D1EB0">
        <w:rPr>
          <w:rFonts w:ascii="Times New Roman" w:hAnsi="Times New Roman" w:cs="Times New Roman"/>
          <w:bCs/>
          <w:color w:val="000000"/>
          <w:sz w:val="24"/>
          <w:szCs w:val="24"/>
        </w:rPr>
        <w:t>к Решению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Речицкого</w:t>
      </w:r>
      <w:proofErr w:type="spellEnd"/>
    </w:p>
    <w:p w:rsidR="009D1EB0" w:rsidRDefault="009D1EB0" w:rsidP="00FA0D8B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</w:t>
      </w:r>
      <w:r w:rsidR="00426B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сельского Совета</w:t>
      </w:r>
      <w:r w:rsidR="00426B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народных депутатов</w:t>
      </w:r>
    </w:p>
    <w:p w:rsidR="009D1EB0" w:rsidRPr="000356B9" w:rsidRDefault="009D1EB0" w:rsidP="00FA0D8B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</w:t>
      </w:r>
      <w:r w:rsidR="00426B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26BA6">
        <w:rPr>
          <w:rFonts w:ascii="Times New Roman" w:hAnsi="Times New Roman" w:cs="Times New Roman"/>
          <w:bCs/>
          <w:color w:val="000000"/>
          <w:sz w:val="24"/>
          <w:szCs w:val="24"/>
        </w:rPr>
        <w:t>от 09.01.2024г.№ 150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</w:t>
      </w:r>
      <w:r w:rsidR="00426B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426B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</w:t>
      </w:r>
    </w:p>
    <w:p w:rsidR="00426BA6" w:rsidRDefault="00426BA6" w:rsidP="009D1EB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6BA6" w:rsidRDefault="009D1EB0" w:rsidP="009D1EB0">
      <w:pPr>
        <w:rPr>
          <w:rStyle w:val="fontstyle21"/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885C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Статью 22.2 </w:t>
      </w:r>
      <w:r w:rsidR="00B560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9D1E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Старший населенного пункта</w:t>
      </w:r>
      <w:r w:rsidR="00B560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  <w:r w:rsidRPr="009D1E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изложить в следующей редакции:</w:t>
      </w:r>
      <w:r w:rsidRPr="009D1EB0">
        <w:rPr>
          <w:rFonts w:ascii="PTAstraSerif-BoldItalic" w:hAnsi="PTAstraSerif-BoldItalic"/>
          <w:bCs/>
          <w:i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1. Для организации взаимодействия органов местного самоуправления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и жителей сельского населенного пункта при решении вопросов местного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значения в сельском населенном пункте, расположенном в поселении, может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назначаться старший населенного пункта.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 xml:space="preserve">2. Старший населенного пункта назначается </w:t>
      </w:r>
      <w:proofErr w:type="spellStart"/>
      <w:r>
        <w:rPr>
          <w:rStyle w:val="fontstyle21"/>
          <w:rFonts w:ascii="Times New Roman" w:hAnsi="Times New Roman" w:cs="Times New Roman"/>
          <w:i w:val="0"/>
          <w:sz w:val="24"/>
          <w:szCs w:val="24"/>
        </w:rPr>
        <w:t>Речиц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ким</w:t>
      </w:r>
      <w:proofErr w:type="spellEnd"/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 xml:space="preserve"> сельским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Советом народных депутатов, по представлению схода граждан сельского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населенного пункта. Старший населенного пункта назначается из числа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граждан Российской Федерации, проживающих на территории данного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сельского населенного пункта и обладающих активным избирательным правом,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либо граждан Российской Федерации, достигших на день представления сходом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граждан 18 лет и имеющих в собственности жилое помещение, расположенное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на территории данного сельского населенного пункта.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3. Старший населенного пункта не является лицом, замещающим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государственную должность, должность государственной гражданской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службы, муниципальную должность, за исключением муниципальной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должности депутата представительного органа муниципального образования,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осуществляющего свои полномочия на непостоянной основе, или должность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муниципальной службы, не может состоять в трудовых отношениях и иных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непосредственно связанных с ними отношениях c органами местного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самоуправления.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4. Старшим населенного пункта не может быть назначено лицо: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1) замещающее государственную должность, должность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государственной гражданской службы, муниципальную должность,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за исключением муниципальной должности депутата представительного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органа муниципального образования, осуществляющего свои полномочия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на непостоянной основе, или должность муниципальной службы;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2) признанное судом недееспособным или ограниченно дееспособным;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3) имеющее непогашенную или неснятую судимость.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5. Срок полномочий старшего населенного пункта пять лет.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Полномочия старшего населенного пункта прекращаются досрочно по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решению представительного органа муниципального образования, в состав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которого входит данный сельский населенный пункт, по представлению схода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граждан сельского населенного пункта, а также в случаях, установленных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пунктами 1 - 7 части 10 статьи 40 Федерального закона от 06.10.2003</w:t>
      </w:r>
      <w:r w:rsidRPr="009D1EB0">
        <w:rPr>
          <w:rFonts w:ascii="Times New Roman" w:hAnsi="Times New Roman" w:cs="Times New Roman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№ 131-ФЗ «Об общих принципах организации местного самоуправления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426BA6">
        <w:rPr>
          <w:rStyle w:val="fontstyle21"/>
          <w:rFonts w:ascii="Times New Roman" w:hAnsi="Times New Roman" w:cs="Times New Roman"/>
          <w:i w:val="0"/>
          <w:sz w:val="24"/>
          <w:szCs w:val="24"/>
        </w:rPr>
        <w:t>в Российской Федерации»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6. Старший населенного пункта для решения возложенных на него задач: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1) взаимодействует с органами местного самоуправления,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муниципальными предприятиями и учреждениями и иными организациями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по вопросам решения вопросов местного значения в сельском населенном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пункте;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2) взаимодействует с населением, в том числе посредством участия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в сходах, собраниях, конференциях граждан, направляет по результатам таких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мероприятий обращения и предложения, в том числе оформленные в виде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проектов муниципальных правовых актов, подлежащие обязательному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рассмотрению органами местного самоуправления;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3) информирует жителей сельского населенного пункта по вопросам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организации и осуществления местного самоуправления, а также содействует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в доведении до их сведения иной информации, полученной от органов местного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самоуправления;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4) содействует органам местного самоуправления в организации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и проведении публичных слушаний и общественных обсуждений, обнародовании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 xml:space="preserve">их результатов в  сельском населенном пункте; 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4.1) вправе выступить с инициативой о внесении инициативного проекта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 xml:space="preserve">по вопросам, </w:t>
      </w:r>
    </w:p>
    <w:p w:rsidR="00426BA6" w:rsidRDefault="00426BA6" w:rsidP="009D1EB0">
      <w:pPr>
        <w:rPr>
          <w:rStyle w:val="fontstyle21"/>
          <w:rFonts w:ascii="Times New Roman" w:hAnsi="Times New Roman" w:cs="Times New Roman"/>
          <w:i w:val="0"/>
          <w:sz w:val="24"/>
          <w:szCs w:val="24"/>
        </w:rPr>
      </w:pPr>
    </w:p>
    <w:p w:rsidR="009D1EB0" w:rsidRDefault="009D1EB0" w:rsidP="009D1EB0">
      <w:pPr>
        <w:rPr>
          <w:rStyle w:val="fontstyle21"/>
          <w:rFonts w:ascii="Times New Roman" w:hAnsi="Times New Roman" w:cs="Times New Roman"/>
          <w:i w:val="0"/>
          <w:sz w:val="24"/>
          <w:szCs w:val="24"/>
        </w:rPr>
      </w:pP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имеющим приоритетное значение для жителей сельского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населенного пункта;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5) осуществляет иные полномочия и права, предусмотренные уставом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муниципального образования и (или) нормативным правовым актом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представительного органа муниципального образования в соответствии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с законом субъекта Российской Федерации.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br/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7. Гарантии деятельности и иные вопросы статуса старшего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населенного пункта могут устанавливаться нормативным правовым актом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D1EB0">
        <w:rPr>
          <w:rStyle w:val="fontstyle21"/>
          <w:rFonts w:ascii="Times New Roman" w:hAnsi="Times New Roman" w:cs="Times New Roman"/>
          <w:i w:val="0"/>
          <w:sz w:val="24"/>
          <w:szCs w:val="24"/>
        </w:rPr>
        <w:t>представительного органа муниципального образования в соответствии</w:t>
      </w:r>
      <w:r w:rsidRPr="009D1EB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7A7C79">
        <w:rPr>
          <w:rStyle w:val="fontstyle21"/>
          <w:rFonts w:ascii="Times New Roman" w:hAnsi="Times New Roman" w:cs="Times New Roman"/>
          <w:i w:val="0"/>
          <w:sz w:val="24"/>
          <w:szCs w:val="24"/>
        </w:rPr>
        <w:t>с законом Брянской области»</w:t>
      </w:r>
    </w:p>
    <w:p w:rsidR="007A7C79" w:rsidRPr="007A7C79" w:rsidRDefault="007A7C79" w:rsidP="007A7C79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7A7C79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2.В статье 22.1 «Сход граждан» в пункте 7 части 1 </w:t>
      </w:r>
      <w:r w:rsidRPr="007A7C79">
        <w:rPr>
          <w:rFonts w:ascii="Times New Roman" w:hAnsi="Times New Roman" w:cs="Times New Roman"/>
          <w:iCs/>
          <w:color w:val="000000"/>
          <w:sz w:val="24"/>
          <w:szCs w:val="24"/>
        </w:rPr>
        <w:t>слова</w:t>
      </w:r>
      <w:r w:rsidRPr="007A7C79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gramStart"/>
      <w:r w:rsidRPr="007A7C79">
        <w:rPr>
          <w:rFonts w:ascii="Times New Roman" w:hAnsi="Times New Roman" w:cs="Times New Roman"/>
          <w:b/>
          <w:iCs/>
          <w:color w:val="000000"/>
          <w:sz w:val="24"/>
          <w:szCs w:val="24"/>
        </w:rPr>
        <w:t>«</w:t>
      </w:r>
      <w:r w:rsidRPr="007A7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старосты</w:t>
      </w:r>
      <w:proofErr w:type="gramEnd"/>
      <w:r w:rsidRPr="007A7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населенного пункта» заменить словами « старшего населенного пункта»</w:t>
      </w:r>
    </w:p>
    <w:p w:rsidR="00885C75" w:rsidRPr="00ED0B56" w:rsidRDefault="007A7C79" w:rsidP="00885C75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Style w:val="fontstyle2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3</w:t>
      </w:r>
      <w:r w:rsidR="00885C75" w:rsidRPr="00ED0B56">
        <w:rPr>
          <w:rFonts w:ascii="Times New Roman" w:hAnsi="Times New Roman" w:cs="Times New Roman"/>
          <w:b/>
          <w:sz w:val="24"/>
          <w:szCs w:val="24"/>
        </w:rPr>
        <w:t>.</w:t>
      </w:r>
      <w:r w:rsidR="00B560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Статью</w:t>
      </w:r>
      <w:r w:rsidR="00885C75" w:rsidRPr="00ED0B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28 </w:t>
      </w:r>
      <w:r w:rsidR="00B560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ED0B56" w:rsidRPr="00ED0B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Депутат Совета народных депутатов</w:t>
      </w:r>
      <w:r w:rsidR="00B560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5C5F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дополнить частью 6.1</w:t>
      </w:r>
      <w:r w:rsidR="008544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следующего содержания</w:t>
      </w:r>
      <w:r w:rsidR="00ED0B56" w:rsidRPr="00ED0B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426BA6" w:rsidRDefault="005C5F87" w:rsidP="00426BA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«6.1 </w:t>
      </w:r>
      <w:r w:rsidR="00885C75" w:rsidRPr="00AD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Депутат освобождается от</w:t>
      </w:r>
      <w:r w:rsidR="00885C75" w:rsidRPr="0091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</w:t>
      </w:r>
      <w:r w:rsidR="00ED0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06.10.2003 </w:t>
      </w:r>
      <w:r w:rsidR="00885C75" w:rsidRPr="00917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 декабря 2008 года № 273-Ф</w:t>
      </w:r>
      <w:r w:rsidR="00FA0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«О противодействии коррупции»</w:t>
      </w:r>
    </w:p>
    <w:p w:rsidR="00FA0D8B" w:rsidRDefault="00FA0D8B" w:rsidP="00426BA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D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Статью 29 </w:t>
      </w:r>
      <w:proofErr w:type="gramStart"/>
      <w:r w:rsidRPr="00FA0D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 Досрочное</w:t>
      </w:r>
      <w:proofErr w:type="gramEnd"/>
      <w:r w:rsidRPr="00FA0D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прекращение полномочий депутата» дополнить пунктом 3.1 следующего содержания:</w:t>
      </w:r>
      <w:r w:rsidRPr="00FA0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«Полномочия депутата Совета народных депутатов муниципального образования прекращаются досрочно решением Совета народных депутатов муниципального образования в случае отсутствия депутата без уважительных причин на всех заседаниях Совета народных депутатов муниципального образования в течение шести месяцев подряд»</w:t>
      </w:r>
    </w:p>
    <w:p w:rsidR="00885C75" w:rsidRPr="00FB3EFE" w:rsidRDefault="00FA0D8B" w:rsidP="00FB3EF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85C75" w:rsidRPr="003A6F8B">
        <w:rPr>
          <w:rFonts w:ascii="Times New Roman" w:hAnsi="Times New Roman" w:cs="Times New Roman"/>
          <w:b/>
          <w:sz w:val="24"/>
          <w:szCs w:val="24"/>
        </w:rPr>
        <w:t>.</w:t>
      </w:r>
      <w:r w:rsidR="003A6F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2D21">
        <w:rPr>
          <w:rFonts w:ascii="Times New Roman" w:hAnsi="Times New Roman" w:cs="Times New Roman"/>
          <w:b/>
          <w:sz w:val="24"/>
          <w:szCs w:val="24"/>
        </w:rPr>
        <w:t>В статье</w:t>
      </w:r>
      <w:r w:rsidR="003A6F8B">
        <w:rPr>
          <w:rFonts w:ascii="Times New Roman" w:hAnsi="Times New Roman" w:cs="Times New Roman"/>
          <w:b/>
          <w:sz w:val="24"/>
          <w:szCs w:val="24"/>
        </w:rPr>
        <w:t xml:space="preserve"> 30 </w:t>
      </w:r>
      <w:r w:rsidR="00854472">
        <w:rPr>
          <w:rFonts w:ascii="Times New Roman" w:hAnsi="Times New Roman" w:cs="Times New Roman"/>
          <w:b/>
          <w:sz w:val="24"/>
          <w:szCs w:val="24"/>
        </w:rPr>
        <w:t>«</w:t>
      </w:r>
      <w:r w:rsidR="003A6F8B" w:rsidRPr="003A6F8B">
        <w:rPr>
          <w:rFonts w:ascii="Times New Roman" w:hAnsi="Times New Roman" w:cs="Times New Roman"/>
          <w:b/>
          <w:sz w:val="24"/>
          <w:szCs w:val="24"/>
        </w:rPr>
        <w:t>Глава сельского поселения</w:t>
      </w:r>
      <w:r w:rsidR="00854472">
        <w:rPr>
          <w:rFonts w:ascii="Times New Roman" w:hAnsi="Times New Roman" w:cs="Times New Roman"/>
          <w:b/>
          <w:sz w:val="24"/>
          <w:szCs w:val="24"/>
        </w:rPr>
        <w:t>»</w:t>
      </w:r>
      <w:r w:rsidR="00352D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3EFE">
        <w:rPr>
          <w:rFonts w:ascii="Times New Roman" w:hAnsi="Times New Roman" w:cs="Times New Roman"/>
          <w:b/>
          <w:sz w:val="24"/>
          <w:szCs w:val="24"/>
        </w:rPr>
        <w:t xml:space="preserve">дополнить частью 5.1 </w:t>
      </w:r>
      <w:bookmarkStart w:id="0" w:name="_GoBack"/>
      <w:bookmarkEnd w:id="0"/>
      <w:r w:rsidR="00FB3EFE">
        <w:rPr>
          <w:rFonts w:ascii="Times New Roman" w:hAnsi="Times New Roman" w:cs="Times New Roman"/>
          <w:b/>
          <w:sz w:val="24"/>
          <w:szCs w:val="24"/>
        </w:rPr>
        <w:t>следующего содержания</w:t>
      </w:r>
      <w:r w:rsidR="00FB3E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352D2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B3EFE" w:rsidRPr="00FB3EFE" w:rsidRDefault="00FB3EFE" w:rsidP="00FB3EF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 Глава 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 от 06.10.2003 № 131-ФЗ «Об общих принципах организации местного самоуправления в Российской Федерации» 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 </w:t>
      </w:r>
      <w:hyperlink r:id="rId5" w:anchor="dst336" w:history="1">
        <w:r>
          <w:rPr>
            <w:rStyle w:val="a6"/>
            <w:rFonts w:ascii="Times New Roman" w:hAnsi="Times New Roman" w:cs="Times New Roman"/>
            <w:color w:val="1A0DAB"/>
            <w:sz w:val="24"/>
            <w:szCs w:val="24"/>
            <w:shd w:val="clear" w:color="auto" w:fill="FFFFFF"/>
          </w:rPr>
          <w:t>частями 3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- </w:t>
      </w:r>
      <w:hyperlink r:id="rId6" w:anchor="dst339" w:history="1">
        <w:r>
          <w:rPr>
            <w:rStyle w:val="a6"/>
            <w:rFonts w:ascii="Times New Roman" w:hAnsi="Times New Roman" w:cs="Times New Roman"/>
            <w:color w:val="1A0DAB"/>
            <w:sz w:val="24"/>
            <w:szCs w:val="24"/>
            <w:shd w:val="clear" w:color="auto" w:fill="FFFFFF"/>
          </w:rPr>
          <w:t>6 статьи 13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Федерального закона от 25 декабря 2008 года N 273-Ф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 "О противодействии коррупции"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854472" w:rsidRDefault="00FA0D8B" w:rsidP="00B336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10856">
        <w:rPr>
          <w:rFonts w:ascii="Times New Roman" w:hAnsi="Times New Roman" w:cs="Times New Roman"/>
          <w:b/>
          <w:sz w:val="24"/>
          <w:szCs w:val="24"/>
        </w:rPr>
        <w:t>. Статью</w:t>
      </w:r>
      <w:r w:rsidR="00F20000">
        <w:rPr>
          <w:rFonts w:ascii="Times New Roman" w:hAnsi="Times New Roman" w:cs="Times New Roman"/>
          <w:b/>
          <w:sz w:val="24"/>
          <w:szCs w:val="24"/>
        </w:rPr>
        <w:t xml:space="preserve"> 6 </w:t>
      </w:r>
      <w:r w:rsidR="00854472">
        <w:rPr>
          <w:rFonts w:ascii="Times New Roman" w:hAnsi="Times New Roman" w:cs="Times New Roman"/>
          <w:b/>
          <w:sz w:val="24"/>
          <w:szCs w:val="24"/>
        </w:rPr>
        <w:t>«</w:t>
      </w:r>
      <w:r w:rsidR="00F20000">
        <w:rPr>
          <w:rFonts w:ascii="Times New Roman" w:hAnsi="Times New Roman" w:cs="Times New Roman"/>
          <w:b/>
          <w:sz w:val="24"/>
          <w:szCs w:val="24"/>
        </w:rPr>
        <w:t>Вопросы местного значения сельского поселения</w:t>
      </w:r>
      <w:r w:rsidR="00854472">
        <w:rPr>
          <w:rFonts w:ascii="Times New Roman" w:hAnsi="Times New Roman" w:cs="Times New Roman"/>
          <w:b/>
          <w:sz w:val="24"/>
          <w:szCs w:val="24"/>
        </w:rPr>
        <w:t>» пункт 13 часть1</w:t>
      </w:r>
      <w:r w:rsidR="00B3362A">
        <w:rPr>
          <w:rFonts w:ascii="Times New Roman" w:hAnsi="Times New Roman" w:cs="Times New Roman"/>
          <w:b/>
          <w:sz w:val="24"/>
          <w:szCs w:val="24"/>
        </w:rPr>
        <w:t xml:space="preserve"> изложить в следующей редакции</w:t>
      </w:r>
      <w:r w:rsidR="00A25503">
        <w:rPr>
          <w:rFonts w:ascii="Times New Roman" w:hAnsi="Times New Roman" w:cs="Times New Roman"/>
          <w:b/>
          <w:sz w:val="24"/>
          <w:szCs w:val="24"/>
        </w:rPr>
        <w:t>:</w:t>
      </w:r>
    </w:p>
    <w:p w:rsidR="00426BA6" w:rsidRDefault="00B3362A" w:rsidP="00FA0D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4472">
        <w:rPr>
          <w:rFonts w:ascii="Times New Roman" w:hAnsi="Times New Roman" w:cs="Times New Roman"/>
          <w:sz w:val="24"/>
          <w:szCs w:val="24"/>
        </w:rPr>
        <w:t>«</w:t>
      </w:r>
      <w:r w:rsidR="00F81DB2">
        <w:rPr>
          <w:rFonts w:ascii="Times New Roman" w:hAnsi="Times New Roman" w:cs="Times New Roman"/>
          <w:sz w:val="24"/>
          <w:szCs w:val="24"/>
        </w:rPr>
        <w:t xml:space="preserve">13) </w:t>
      </w:r>
      <w:r w:rsidRPr="00B336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поселении»</w:t>
      </w:r>
    </w:p>
    <w:p w:rsidR="00FA0D8B" w:rsidRPr="00FA0D8B" w:rsidRDefault="00FA0D8B" w:rsidP="00FA0D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</w:t>
      </w:r>
      <w:r w:rsidR="000356B9" w:rsidRPr="00035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21085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Статью</w:t>
      </w:r>
      <w:r w:rsidR="00035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9 </w:t>
      </w:r>
      <w:r w:rsidR="00352D2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035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Полномочия органов местного самоуправления по решению вопросов местного значения</w:t>
      </w:r>
      <w:r w:rsidR="00352D2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  <w:r w:rsidR="00035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</w:t>
      </w:r>
      <w:r w:rsidR="00A255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ункты 8 и 9 </w:t>
      </w:r>
      <w:r w:rsidR="00035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изложить в следующей редакции</w:t>
      </w:r>
    </w:p>
    <w:p w:rsidR="000356B9" w:rsidRPr="00FA0D8B" w:rsidRDefault="000356B9" w:rsidP="00FA0D8B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«8) </w:t>
      </w:r>
      <w:r w:rsidRPr="000356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информации»</w:t>
      </w:r>
    </w:p>
    <w:p w:rsidR="00B3362A" w:rsidRPr="00F20000" w:rsidRDefault="00035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«9) осуществление международных и внешнеэкономических связей в соответствии с Федеральным законом от 06.10.2003 № 131 –</w:t>
      </w:r>
      <w:proofErr w:type="gramStart"/>
      <w:r>
        <w:rPr>
          <w:rFonts w:ascii="Times New Roman" w:hAnsi="Times New Roman" w:cs="Times New Roman"/>
          <w:sz w:val="24"/>
          <w:szCs w:val="24"/>
        </w:rPr>
        <w:t>ФЗ 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 общих принципах организации местного самоуправления в Российской Федерации»</w:t>
      </w:r>
    </w:p>
    <w:sectPr w:rsidR="00B3362A" w:rsidRPr="00F20000" w:rsidSect="00426BA6">
      <w:pgSz w:w="11906" w:h="16838"/>
      <w:pgMar w:top="0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AstraSerif-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AstraSerif-Bold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D7F"/>
    <w:multiLevelType w:val="hybridMultilevel"/>
    <w:tmpl w:val="4E465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F0659"/>
    <w:multiLevelType w:val="hybridMultilevel"/>
    <w:tmpl w:val="60A63354"/>
    <w:lvl w:ilvl="0" w:tplc="55B0992A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4483A"/>
    <w:multiLevelType w:val="hybridMultilevel"/>
    <w:tmpl w:val="51280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E4737"/>
    <w:multiLevelType w:val="hybridMultilevel"/>
    <w:tmpl w:val="AEB04CF0"/>
    <w:lvl w:ilvl="0" w:tplc="1FC2A61E">
      <w:start w:val="1"/>
      <w:numFmt w:val="decimal"/>
      <w:lvlText w:val="%1."/>
      <w:lvlJc w:val="left"/>
      <w:pPr>
        <w:ind w:left="360" w:hanging="360"/>
      </w:pPr>
      <w:rPr>
        <w:b w:val="0"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840"/>
    <w:rsid w:val="00012767"/>
    <w:rsid w:val="000356B9"/>
    <w:rsid w:val="001C2A57"/>
    <w:rsid w:val="00210856"/>
    <w:rsid w:val="00352D21"/>
    <w:rsid w:val="003A6F8B"/>
    <w:rsid w:val="00426BA6"/>
    <w:rsid w:val="005C5F87"/>
    <w:rsid w:val="006C7871"/>
    <w:rsid w:val="007A7C79"/>
    <w:rsid w:val="00821840"/>
    <w:rsid w:val="00854472"/>
    <w:rsid w:val="00885C75"/>
    <w:rsid w:val="009D1EB0"/>
    <w:rsid w:val="00A25503"/>
    <w:rsid w:val="00B3362A"/>
    <w:rsid w:val="00B56024"/>
    <w:rsid w:val="00BD314C"/>
    <w:rsid w:val="00D36B33"/>
    <w:rsid w:val="00EC181A"/>
    <w:rsid w:val="00ED0B56"/>
    <w:rsid w:val="00F20000"/>
    <w:rsid w:val="00F81DB2"/>
    <w:rsid w:val="00FA0D8B"/>
    <w:rsid w:val="00FB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8CE52-3E72-4417-A4AA-7D099DDE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EB0"/>
    <w:pPr>
      <w:spacing w:line="256" w:lineRule="auto"/>
      <w:ind w:left="720"/>
      <w:contextualSpacing/>
    </w:pPr>
  </w:style>
  <w:style w:type="character" w:customStyle="1" w:styleId="fontstyle21">
    <w:name w:val="fontstyle21"/>
    <w:basedOn w:val="a0"/>
    <w:rsid w:val="009D1EB0"/>
    <w:rPr>
      <w:rFonts w:ascii="PTAstraSerif-Italic" w:hAnsi="PTAstraSerif-Italic" w:hint="default"/>
      <w:b w:val="0"/>
      <w:bCs w:val="0"/>
      <w:i/>
      <w:iCs/>
      <w:color w:val="000000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D3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314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FB3E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4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442438/98b73280366f58e51bc537f966aaf48159cacda7/" TargetMode="External"/><Relationship Id="rId5" Type="http://schemas.openxmlformats.org/officeDocument/2006/relationships/hyperlink" Target="https://www.consultant.ru/document/cons_doc_LAW_442438/98b73280366f58e51bc537f966aaf48159cacda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2024-01-12T08:37:00Z</cp:lastPrinted>
  <dcterms:created xsi:type="dcterms:W3CDTF">2023-12-29T13:26:00Z</dcterms:created>
  <dcterms:modified xsi:type="dcterms:W3CDTF">2024-01-29T07:45:00Z</dcterms:modified>
</cp:coreProperties>
</file>